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3BB90" w14:textId="77777777" w:rsidR="00CA6367" w:rsidRPr="00CC45A9" w:rsidRDefault="00CA6367" w:rsidP="00CA6367">
      <w:pPr>
        <w:spacing w:after="0" w:line="240" w:lineRule="auto"/>
        <w:ind w:left="708" w:firstLine="708"/>
        <w:jc w:val="right"/>
        <w:rPr>
          <w:rFonts w:ascii="Arial" w:hAnsi="Arial" w:cs="Arial"/>
          <w:b/>
          <w:sz w:val="18"/>
          <w:szCs w:val="18"/>
        </w:rPr>
      </w:pPr>
    </w:p>
    <w:p w14:paraId="40CF69E4" w14:textId="77777777" w:rsidR="00CA6367" w:rsidRPr="00E71B5A" w:rsidRDefault="00CA6367" w:rsidP="00CA6367">
      <w:pPr>
        <w:spacing w:after="0" w:line="240" w:lineRule="auto"/>
        <w:ind w:left="708" w:firstLine="708"/>
        <w:jc w:val="right"/>
        <w:rPr>
          <w:rFonts w:ascii="Arial" w:hAnsi="Arial" w:cs="Arial"/>
          <w:b/>
        </w:rPr>
      </w:pPr>
      <w:r w:rsidRPr="00E71B5A">
        <w:rPr>
          <w:rFonts w:ascii="Arial" w:hAnsi="Arial" w:cs="Arial"/>
          <w:b/>
        </w:rPr>
        <w:t>Secretaría de la Contraloría General</w:t>
      </w:r>
    </w:p>
    <w:p w14:paraId="73D7249A" w14:textId="77777777" w:rsidR="006D0B76" w:rsidRDefault="006D0B76" w:rsidP="00CA6367">
      <w:pPr>
        <w:spacing w:after="0" w:line="240" w:lineRule="auto"/>
        <w:jc w:val="right"/>
        <w:rPr>
          <w:rFonts w:ascii="Arial" w:eastAsia="Times New Roman" w:hAnsi="Arial" w:cs="Arial"/>
          <w:color w:val="000000"/>
          <w:lang w:eastAsia="es-MX"/>
        </w:rPr>
      </w:pPr>
      <w:r>
        <w:rPr>
          <w:rFonts w:ascii="Arial" w:eastAsia="Times New Roman" w:hAnsi="Arial" w:cs="Arial"/>
          <w:color w:val="000000"/>
          <w:lang w:eastAsia="es-MX"/>
        </w:rPr>
        <w:t xml:space="preserve">Dirección General de la </w:t>
      </w:r>
      <w:r w:rsidR="00CB3F65" w:rsidRPr="00E71B5A">
        <w:rPr>
          <w:rFonts w:ascii="Arial" w:eastAsia="Times New Roman" w:hAnsi="Arial" w:cs="Arial"/>
          <w:color w:val="000000"/>
          <w:lang w:eastAsia="es-MX"/>
        </w:rPr>
        <w:t xml:space="preserve">Unidad de </w:t>
      </w:r>
    </w:p>
    <w:p w14:paraId="66D2C7E8" w14:textId="6768A51A" w:rsidR="00CA6367" w:rsidRPr="00264E24" w:rsidRDefault="00CB3F65" w:rsidP="00264E24">
      <w:pPr>
        <w:spacing w:after="0" w:line="240" w:lineRule="auto"/>
        <w:jc w:val="right"/>
        <w:rPr>
          <w:rFonts w:ascii="Arial" w:eastAsia="Times New Roman" w:hAnsi="Arial" w:cs="Arial"/>
          <w:color w:val="000000"/>
          <w:lang w:eastAsia="es-MX"/>
        </w:rPr>
      </w:pPr>
      <w:r w:rsidRPr="00E71B5A">
        <w:rPr>
          <w:rFonts w:ascii="Arial" w:eastAsia="Times New Roman" w:hAnsi="Arial" w:cs="Arial"/>
          <w:color w:val="000000"/>
          <w:lang w:eastAsia="es-MX"/>
        </w:rPr>
        <w:t>Transparencia y Asuntos Jurídicos</w:t>
      </w:r>
      <w:r w:rsidR="00CA6367" w:rsidRPr="00E71B5A">
        <w:rPr>
          <w:rFonts w:ascii="Arial" w:hAnsi="Arial" w:cs="Arial"/>
        </w:rPr>
        <w:t xml:space="preserve">                                                                      </w:t>
      </w:r>
      <w:r w:rsidR="00264E24">
        <w:rPr>
          <w:rFonts w:ascii="Arial" w:hAnsi="Arial" w:cs="Arial"/>
        </w:rPr>
        <w:t xml:space="preserve">                               </w:t>
      </w:r>
    </w:p>
    <w:p w14:paraId="3F4BF123" w14:textId="5C116C04" w:rsidR="00CA6367" w:rsidRPr="00E71B5A" w:rsidRDefault="00CA6367" w:rsidP="00CA6367">
      <w:pPr>
        <w:spacing w:after="0" w:line="240" w:lineRule="auto"/>
        <w:jc w:val="right"/>
        <w:rPr>
          <w:rFonts w:ascii="Arial" w:hAnsi="Arial" w:cs="Arial"/>
          <w:b/>
        </w:rPr>
      </w:pPr>
      <w:r w:rsidRPr="00E71B5A">
        <w:rPr>
          <w:rFonts w:ascii="Arial" w:hAnsi="Arial" w:cs="Arial"/>
          <w:b/>
        </w:rPr>
        <w:t xml:space="preserve">Hermosillo, Son., </w:t>
      </w:r>
      <w:r w:rsidR="00264E24">
        <w:rPr>
          <w:rFonts w:ascii="Arial" w:hAnsi="Arial" w:cs="Arial"/>
          <w:b/>
        </w:rPr>
        <w:t>29</w:t>
      </w:r>
      <w:r w:rsidRPr="00E71B5A">
        <w:rPr>
          <w:rFonts w:ascii="Arial" w:hAnsi="Arial" w:cs="Arial"/>
          <w:b/>
        </w:rPr>
        <w:t xml:space="preserve"> de </w:t>
      </w:r>
      <w:r w:rsidR="00CB641F">
        <w:rPr>
          <w:rFonts w:ascii="Arial" w:hAnsi="Arial" w:cs="Arial"/>
          <w:b/>
        </w:rPr>
        <w:t>Septiembre</w:t>
      </w:r>
      <w:r w:rsidRPr="00E71B5A">
        <w:rPr>
          <w:rFonts w:ascii="Arial" w:hAnsi="Arial" w:cs="Arial"/>
          <w:b/>
        </w:rPr>
        <w:t xml:space="preserve"> de 202</w:t>
      </w:r>
      <w:r w:rsidR="00E12E19" w:rsidRPr="00E71B5A">
        <w:rPr>
          <w:rFonts w:ascii="Arial" w:hAnsi="Arial" w:cs="Arial"/>
          <w:b/>
        </w:rPr>
        <w:t>2</w:t>
      </w:r>
      <w:r w:rsidRPr="00E71B5A">
        <w:rPr>
          <w:rFonts w:ascii="Arial" w:hAnsi="Arial" w:cs="Arial"/>
          <w:b/>
        </w:rPr>
        <w:t xml:space="preserve">                                                                                                                                   </w:t>
      </w:r>
    </w:p>
    <w:p w14:paraId="5F6EAE18" w14:textId="27607AB0" w:rsidR="00CA6367" w:rsidRPr="00E71B5A" w:rsidRDefault="00CA6367" w:rsidP="00CA6367">
      <w:pPr>
        <w:spacing w:after="0" w:line="240" w:lineRule="auto"/>
        <w:jc w:val="right"/>
        <w:rPr>
          <w:rFonts w:ascii="Arial" w:hAnsi="Arial" w:cs="Arial"/>
          <w:i/>
        </w:rPr>
      </w:pPr>
      <w:r w:rsidRPr="00E71B5A">
        <w:rPr>
          <w:rFonts w:ascii="Arial" w:hAnsi="Arial" w:cs="Arial"/>
          <w:bCs/>
          <w:i/>
          <w:color w:val="222222"/>
          <w:shd w:val="clear" w:color="auto" w:fill="FFFFFF"/>
        </w:rPr>
        <w:t>"202</w:t>
      </w:r>
      <w:r w:rsidR="00E12E19" w:rsidRPr="00E71B5A">
        <w:rPr>
          <w:rFonts w:ascii="Arial" w:hAnsi="Arial" w:cs="Arial"/>
          <w:bCs/>
          <w:i/>
          <w:color w:val="222222"/>
          <w:shd w:val="clear" w:color="auto" w:fill="FFFFFF"/>
        </w:rPr>
        <w:t>2</w:t>
      </w:r>
      <w:r w:rsidRPr="00E71B5A">
        <w:rPr>
          <w:rFonts w:ascii="Arial" w:hAnsi="Arial" w:cs="Arial"/>
          <w:bCs/>
          <w:i/>
          <w:color w:val="222222"/>
          <w:shd w:val="clear" w:color="auto" w:fill="FFFFFF"/>
        </w:rPr>
        <w:t>: Año de la</w:t>
      </w:r>
      <w:r w:rsidR="00E71B5A">
        <w:rPr>
          <w:rFonts w:ascii="Arial" w:hAnsi="Arial" w:cs="Arial"/>
          <w:bCs/>
          <w:i/>
          <w:color w:val="222222"/>
          <w:shd w:val="clear" w:color="auto" w:fill="FFFFFF"/>
        </w:rPr>
        <w:t xml:space="preserve"> Transformación.</w:t>
      </w:r>
      <w:r w:rsidR="00E12E19" w:rsidRPr="00E71B5A">
        <w:rPr>
          <w:rFonts w:ascii="Arial" w:hAnsi="Arial" w:cs="Arial"/>
          <w:bCs/>
          <w:i/>
          <w:color w:val="222222"/>
          <w:shd w:val="clear" w:color="auto" w:fill="FFFFFF"/>
        </w:rPr>
        <w:t xml:space="preserve"> </w:t>
      </w:r>
      <w:r w:rsidRPr="00E71B5A">
        <w:rPr>
          <w:rFonts w:ascii="Arial" w:hAnsi="Arial" w:cs="Arial"/>
          <w:bCs/>
          <w:i/>
          <w:color w:val="222222"/>
          <w:shd w:val="clear" w:color="auto" w:fill="FFFFFF"/>
        </w:rPr>
        <w:t>"</w:t>
      </w:r>
      <w:r w:rsidRPr="00E71B5A">
        <w:rPr>
          <w:rFonts w:ascii="Arial" w:hAnsi="Arial" w:cs="Arial"/>
          <w:i/>
        </w:rPr>
        <w:t xml:space="preserve"> </w:t>
      </w:r>
    </w:p>
    <w:p w14:paraId="632A2555" w14:textId="222B34B3" w:rsidR="00274BBD" w:rsidRPr="003B7F1D" w:rsidRDefault="00274BBD" w:rsidP="00274BBD">
      <w:pPr>
        <w:ind w:left="5529" w:right="-376" w:firstLine="141"/>
        <w:rPr>
          <w:rFonts w:ascii="Helvetica" w:hAnsi="Helvetica" w:cs="Helvetica"/>
          <w:b/>
          <w:sz w:val="20"/>
          <w:szCs w:val="20"/>
        </w:rPr>
      </w:pPr>
      <w:r>
        <w:rPr>
          <w:rFonts w:ascii="Arial" w:hAnsi="Arial" w:cs="Arial"/>
          <w:b/>
          <w:bCs/>
          <w:color w:val="222222"/>
          <w:sz w:val="18"/>
          <w:szCs w:val="18"/>
          <w:shd w:val="clear" w:color="auto" w:fill="FFFFFF"/>
        </w:rPr>
        <w:t xml:space="preserve">     </w:t>
      </w:r>
      <w:r w:rsidR="0045495C">
        <w:rPr>
          <w:rFonts w:ascii="Arial" w:hAnsi="Arial" w:cs="Arial"/>
          <w:b/>
          <w:bCs/>
          <w:color w:val="222222"/>
          <w:sz w:val="18"/>
          <w:szCs w:val="18"/>
          <w:shd w:val="clear" w:color="auto" w:fill="FFFFFF"/>
        </w:rPr>
        <w:t xml:space="preserve">            </w:t>
      </w:r>
      <w:r>
        <w:rPr>
          <w:rFonts w:ascii="Arial" w:hAnsi="Arial" w:cs="Arial"/>
          <w:b/>
          <w:bCs/>
          <w:color w:val="222222"/>
          <w:sz w:val="18"/>
          <w:szCs w:val="18"/>
          <w:shd w:val="clear" w:color="auto" w:fill="FFFFFF"/>
        </w:rPr>
        <w:t xml:space="preserve">Asunto: </w:t>
      </w:r>
      <w:r w:rsidR="00CB3F65">
        <w:rPr>
          <w:rFonts w:ascii="Arial" w:hAnsi="Arial" w:cs="Arial"/>
          <w:bCs/>
          <w:color w:val="222222"/>
          <w:sz w:val="18"/>
          <w:szCs w:val="18"/>
          <w:shd w:val="clear" w:color="auto" w:fill="FFFFFF"/>
        </w:rPr>
        <w:t>Turno de solicitud de información</w:t>
      </w:r>
      <w:r w:rsidR="006527C0">
        <w:rPr>
          <w:rFonts w:ascii="Arial" w:hAnsi="Arial" w:cs="Arial"/>
          <w:bCs/>
          <w:color w:val="222222"/>
          <w:sz w:val="18"/>
          <w:szCs w:val="18"/>
          <w:shd w:val="clear" w:color="auto" w:fill="FFFFFF"/>
        </w:rPr>
        <w:t>.</w:t>
      </w:r>
    </w:p>
    <w:p w14:paraId="62E70A57" w14:textId="77777777" w:rsidR="00274BBD" w:rsidRPr="003B7F1D" w:rsidRDefault="00274BBD" w:rsidP="00CB3F65">
      <w:pPr>
        <w:pStyle w:val="Sinespaciado"/>
      </w:pPr>
    </w:p>
    <w:p w14:paraId="26279FFA" w14:textId="7927740E" w:rsidR="00301165" w:rsidRDefault="00264E24" w:rsidP="000937CC">
      <w:pPr>
        <w:pStyle w:val="Sinespaciado"/>
        <w:rPr>
          <w:rFonts w:ascii="Arial" w:hAnsi="Arial" w:cs="Arial"/>
          <w:b/>
          <w:sz w:val="24"/>
          <w:szCs w:val="24"/>
        </w:rPr>
      </w:pPr>
      <w:r>
        <w:rPr>
          <w:rFonts w:ascii="Arial" w:hAnsi="Arial" w:cs="Arial"/>
          <w:b/>
          <w:sz w:val="24"/>
          <w:szCs w:val="24"/>
        </w:rPr>
        <w:t>C. KATHYA FELIX</w:t>
      </w:r>
    </w:p>
    <w:p w14:paraId="5CB68C16" w14:textId="1DF7CBC2" w:rsidR="00274BBD" w:rsidRDefault="00301165" w:rsidP="000937CC">
      <w:pPr>
        <w:pStyle w:val="Sinespaciado"/>
        <w:rPr>
          <w:rFonts w:ascii="Arial" w:eastAsia="Times New Roman" w:hAnsi="Arial" w:cs="Arial"/>
          <w:b/>
          <w:sz w:val="24"/>
          <w:szCs w:val="24"/>
        </w:rPr>
      </w:pPr>
      <w:r w:rsidRPr="00DC599E">
        <w:rPr>
          <w:rFonts w:ascii="Arial" w:eastAsia="Times New Roman" w:hAnsi="Arial" w:cs="Arial"/>
          <w:b/>
          <w:sz w:val="24"/>
          <w:szCs w:val="24"/>
          <w:lang w:eastAsia="es-MX"/>
        </w:rPr>
        <w:t>P</w:t>
      </w:r>
      <w:r w:rsidRPr="00DC599E">
        <w:rPr>
          <w:rFonts w:ascii="Arial" w:eastAsia="Times New Roman" w:hAnsi="Arial" w:cs="Arial"/>
          <w:b/>
          <w:sz w:val="24"/>
          <w:szCs w:val="24"/>
        </w:rPr>
        <w:t>resente.-</w:t>
      </w:r>
    </w:p>
    <w:p w14:paraId="7FB7B535" w14:textId="77777777" w:rsidR="000937CC" w:rsidRPr="000937CC" w:rsidRDefault="000937CC" w:rsidP="000937CC">
      <w:pPr>
        <w:pStyle w:val="Sinespaciado"/>
        <w:rPr>
          <w:rFonts w:ascii="Arial" w:eastAsia="Times New Roman" w:hAnsi="Arial" w:cs="Arial"/>
          <w:b/>
          <w:sz w:val="24"/>
          <w:szCs w:val="24"/>
        </w:rPr>
      </w:pPr>
    </w:p>
    <w:p w14:paraId="7903E337" w14:textId="13DE5F4F" w:rsidR="00264E24" w:rsidRDefault="00264E24" w:rsidP="00CB3F65">
      <w:pPr>
        <w:jc w:val="both"/>
        <w:rPr>
          <w:rFonts w:ascii="Arial" w:hAnsi="Arial" w:cs="Arial"/>
          <w:color w:val="222222"/>
          <w:shd w:val="clear" w:color="auto" w:fill="FFFFFF"/>
        </w:rPr>
      </w:pPr>
      <w:r w:rsidRPr="00264E24">
        <w:rPr>
          <w:rFonts w:ascii="Arial" w:hAnsi="Arial" w:cs="Arial"/>
          <w:color w:val="222222"/>
          <w:shd w:val="clear" w:color="auto" w:fill="FFFFFF"/>
        </w:rPr>
        <w:t>En alcance de la solicitud recibida con No. de Folio 2604934220001</w:t>
      </w:r>
      <w:r>
        <w:rPr>
          <w:rFonts w:ascii="Arial" w:hAnsi="Arial" w:cs="Arial"/>
          <w:color w:val="222222"/>
          <w:shd w:val="clear" w:color="auto" w:fill="FFFFFF"/>
        </w:rPr>
        <w:t>60</w:t>
      </w:r>
      <w:r w:rsidRPr="00264E24">
        <w:rPr>
          <w:rFonts w:ascii="Arial" w:hAnsi="Arial" w:cs="Arial"/>
          <w:color w:val="222222"/>
          <w:shd w:val="clear" w:color="auto" w:fill="FFFFFF"/>
        </w:rPr>
        <w:t>, dirigida a la Unidad de Transparencia de Secretaría de l</w:t>
      </w:r>
      <w:r>
        <w:rPr>
          <w:rFonts w:ascii="Arial" w:hAnsi="Arial" w:cs="Arial"/>
          <w:color w:val="222222"/>
          <w:shd w:val="clear" w:color="auto" w:fill="FFFFFF"/>
        </w:rPr>
        <w:t>a Contraloría General, el día 06</w:t>
      </w:r>
      <w:r w:rsidRPr="00264E24">
        <w:rPr>
          <w:rFonts w:ascii="Arial" w:hAnsi="Arial" w:cs="Arial"/>
          <w:color w:val="222222"/>
          <w:shd w:val="clear" w:color="auto" w:fill="FFFFFF"/>
        </w:rPr>
        <w:t>/09/2022</w:t>
      </w:r>
      <w:r>
        <w:rPr>
          <w:rFonts w:ascii="Arial" w:hAnsi="Arial" w:cs="Arial"/>
          <w:color w:val="222222"/>
          <w:shd w:val="clear" w:color="auto" w:fill="FFFFFF"/>
        </w:rPr>
        <w:t>, en la cual solicita lo siguiente:</w:t>
      </w:r>
    </w:p>
    <w:p w14:paraId="68FF1C2E" w14:textId="42E139C9" w:rsidR="00264E24" w:rsidRPr="002610D2" w:rsidRDefault="00264E24" w:rsidP="00264E24">
      <w:pPr>
        <w:jc w:val="both"/>
        <w:rPr>
          <w:rFonts w:ascii="Arial" w:hAnsi="Arial" w:cs="Arial"/>
          <w:b/>
          <w:i/>
          <w:color w:val="222222"/>
          <w:sz w:val="18"/>
          <w:shd w:val="clear" w:color="auto" w:fill="FFFFFF"/>
        </w:rPr>
      </w:pPr>
      <w:r w:rsidRPr="002610D2">
        <w:rPr>
          <w:rFonts w:ascii="Arial" w:hAnsi="Arial" w:cs="Arial"/>
          <w:b/>
          <w:i/>
          <w:color w:val="222222"/>
          <w:sz w:val="18"/>
          <w:shd w:val="clear" w:color="auto" w:fill="FFFFFF"/>
        </w:rPr>
        <w:t>“Solicito que se me brinde la información calificada como “información reservada” que guardó el poder ejecutivo el estado desde el año 2015 hasta el año 2021. Pido se me entregue la información, a detalle de la misma. Así mismo pido que no sea un listado, sino la información precisa que se reservó en ese período. Gracias</w:t>
      </w:r>
    </w:p>
    <w:p w14:paraId="1DE8EE00" w14:textId="77777777" w:rsidR="00264E24" w:rsidRPr="002610D2" w:rsidRDefault="00264E24" w:rsidP="00264E24">
      <w:pPr>
        <w:jc w:val="both"/>
        <w:rPr>
          <w:rFonts w:ascii="Arial" w:hAnsi="Arial" w:cs="Arial"/>
          <w:b/>
          <w:i/>
          <w:color w:val="222222"/>
          <w:sz w:val="18"/>
          <w:shd w:val="clear" w:color="auto" w:fill="FFFFFF"/>
        </w:rPr>
      </w:pPr>
      <w:r w:rsidRPr="002610D2">
        <w:rPr>
          <w:rFonts w:ascii="Arial" w:hAnsi="Arial" w:cs="Arial"/>
          <w:b/>
          <w:i/>
          <w:color w:val="222222"/>
          <w:sz w:val="18"/>
          <w:shd w:val="clear" w:color="auto" w:fill="FFFFFF"/>
        </w:rPr>
        <w:t xml:space="preserve">FAVOR DE NO DECLINAR LA PRESENTE SOLICITUD SE TURNO A TODO EL PODER EJECUTIVO DEL ESTADO DE SONORA, QUIENES ATENDERÁN LO QUE A SU UNIDAD DE TRANSPARENCIA CORRESPONDA. </w:t>
      </w:r>
    </w:p>
    <w:p w14:paraId="594A5652" w14:textId="06BE0070" w:rsidR="00264E24" w:rsidRPr="002610D2" w:rsidRDefault="00264E24" w:rsidP="00264E24">
      <w:pPr>
        <w:jc w:val="both"/>
        <w:rPr>
          <w:rFonts w:ascii="Arial" w:hAnsi="Arial" w:cs="Arial"/>
          <w:b/>
          <w:i/>
          <w:color w:val="222222"/>
          <w:sz w:val="18"/>
          <w:shd w:val="clear" w:color="auto" w:fill="FFFFFF"/>
        </w:rPr>
      </w:pPr>
      <w:r w:rsidRPr="002610D2">
        <w:rPr>
          <w:rFonts w:ascii="Arial" w:hAnsi="Arial" w:cs="Arial"/>
          <w:b/>
          <w:i/>
          <w:color w:val="222222"/>
          <w:sz w:val="18"/>
          <w:shd w:val="clear" w:color="auto" w:fill="FFFFFF"/>
        </w:rPr>
        <w:t>GRACIAS”</w:t>
      </w:r>
    </w:p>
    <w:p w14:paraId="09FDFEF5" w14:textId="6E3E2759" w:rsidR="002610D2" w:rsidRDefault="00264E24" w:rsidP="00CB3F65">
      <w:pPr>
        <w:jc w:val="both"/>
        <w:rPr>
          <w:rFonts w:ascii="Arial" w:eastAsia="Times New Roman" w:hAnsi="Arial" w:cs="Arial"/>
          <w:color w:val="000000"/>
          <w:lang w:eastAsia="es-MX"/>
        </w:rPr>
      </w:pPr>
      <w:r>
        <w:rPr>
          <w:rFonts w:ascii="Arial" w:eastAsia="Times New Roman" w:hAnsi="Arial" w:cs="Arial"/>
          <w:color w:val="000000"/>
          <w:lang w:eastAsia="es-MX"/>
        </w:rPr>
        <w:t>Por este medio, me permito informarle que en esta Secretaría de la Contraloría General, durante el periodo señalado en su solicitud, solo se cuenta con un expediente de información reservada, el cual no cumple con el periodo de tiempo necesario para ser desclasificado como de información reservada,</w:t>
      </w:r>
      <w:r w:rsidR="002610D2">
        <w:rPr>
          <w:rFonts w:ascii="Arial" w:eastAsia="Times New Roman" w:hAnsi="Arial" w:cs="Arial"/>
          <w:color w:val="000000"/>
          <w:lang w:eastAsia="es-MX"/>
        </w:rPr>
        <w:t xml:space="preserve"> por lo que no es posible brindarle la información tal cual la solicita,</w:t>
      </w:r>
      <w:r w:rsidR="002252ED">
        <w:rPr>
          <w:rFonts w:ascii="Arial" w:eastAsia="Times New Roman" w:hAnsi="Arial" w:cs="Arial"/>
          <w:color w:val="000000"/>
          <w:lang w:eastAsia="es-MX"/>
        </w:rPr>
        <w:t xml:space="preserve"> lo anterior según lo dispuesto en los artículos 96 y 106 fracción II, de la Ley de Transparencia y Acceso a la Información Pública del Estado de Sonora.</w:t>
      </w:r>
      <w:r>
        <w:rPr>
          <w:rFonts w:ascii="Arial" w:eastAsia="Times New Roman" w:hAnsi="Arial" w:cs="Arial"/>
          <w:color w:val="000000"/>
          <w:lang w:eastAsia="es-MX"/>
        </w:rPr>
        <w:t xml:space="preserve">  </w:t>
      </w:r>
    </w:p>
    <w:p w14:paraId="422389CD" w14:textId="238304DA" w:rsidR="00264E24" w:rsidRPr="00DC599E" w:rsidRDefault="00274BBD" w:rsidP="00CB3F65">
      <w:pPr>
        <w:jc w:val="both"/>
        <w:rPr>
          <w:rFonts w:ascii="Arial" w:eastAsia="Times New Roman" w:hAnsi="Arial" w:cs="Arial"/>
          <w:color w:val="000000"/>
          <w:lang w:eastAsia="es-MX"/>
        </w:rPr>
      </w:pPr>
      <w:r w:rsidRPr="00DC599E">
        <w:rPr>
          <w:rFonts w:ascii="Arial" w:eastAsia="Times New Roman" w:hAnsi="Arial" w:cs="Arial"/>
          <w:color w:val="000000"/>
          <w:lang w:eastAsia="es-MX"/>
        </w:rPr>
        <w:t xml:space="preserve">Sin otro particular, </w:t>
      </w:r>
      <w:r w:rsidR="00773B57" w:rsidRPr="00DC599E">
        <w:rPr>
          <w:rFonts w:ascii="Arial" w:eastAsia="Times New Roman" w:hAnsi="Arial" w:cs="Arial"/>
          <w:color w:val="000000"/>
          <w:lang w:eastAsia="es-MX"/>
        </w:rPr>
        <w:t>le envío</w:t>
      </w:r>
      <w:r w:rsidRPr="00DC599E">
        <w:rPr>
          <w:rFonts w:ascii="Arial" w:eastAsia="Times New Roman" w:hAnsi="Arial" w:cs="Arial"/>
          <w:color w:val="000000"/>
          <w:lang w:eastAsia="es-MX"/>
        </w:rPr>
        <w:t xml:space="preserve"> un cordial saludo.</w:t>
      </w:r>
    </w:p>
    <w:p w14:paraId="15922F49" w14:textId="4DB88940" w:rsidR="002610D2" w:rsidRPr="002610D2" w:rsidRDefault="00DC599E" w:rsidP="00CB641F">
      <w:pPr>
        <w:spacing w:after="0" w:line="240" w:lineRule="auto"/>
        <w:rPr>
          <w:rFonts w:ascii="Arial" w:hAnsi="Arial" w:cs="Arial"/>
          <w:b/>
          <w:sz w:val="24"/>
          <w:szCs w:val="24"/>
        </w:rPr>
      </w:pPr>
      <w:r w:rsidRPr="00DC599E">
        <w:rPr>
          <w:rFonts w:ascii="Arial" w:hAnsi="Arial" w:cs="Arial"/>
          <w:b/>
          <w:sz w:val="24"/>
          <w:szCs w:val="24"/>
        </w:rPr>
        <w:t>A</w:t>
      </w:r>
      <w:r>
        <w:rPr>
          <w:rFonts w:ascii="Arial" w:hAnsi="Arial" w:cs="Arial"/>
          <w:b/>
          <w:sz w:val="24"/>
          <w:szCs w:val="24"/>
        </w:rPr>
        <w:t xml:space="preserve"> </w:t>
      </w:r>
      <w:r w:rsidRPr="00DC599E">
        <w:rPr>
          <w:rFonts w:ascii="Arial" w:hAnsi="Arial" w:cs="Arial"/>
          <w:b/>
          <w:sz w:val="24"/>
          <w:szCs w:val="24"/>
        </w:rPr>
        <w:t>T</w:t>
      </w:r>
      <w:r>
        <w:rPr>
          <w:rFonts w:ascii="Arial" w:hAnsi="Arial" w:cs="Arial"/>
          <w:b/>
          <w:sz w:val="24"/>
          <w:szCs w:val="24"/>
        </w:rPr>
        <w:t xml:space="preserve"> </w:t>
      </w:r>
      <w:r w:rsidRPr="00DC599E">
        <w:rPr>
          <w:rFonts w:ascii="Arial" w:hAnsi="Arial" w:cs="Arial"/>
          <w:b/>
          <w:sz w:val="24"/>
          <w:szCs w:val="24"/>
        </w:rPr>
        <w:t>E</w:t>
      </w:r>
      <w:r>
        <w:rPr>
          <w:rFonts w:ascii="Arial" w:hAnsi="Arial" w:cs="Arial"/>
          <w:b/>
          <w:sz w:val="24"/>
          <w:szCs w:val="24"/>
        </w:rPr>
        <w:t xml:space="preserve"> </w:t>
      </w:r>
      <w:r w:rsidRPr="00DC599E">
        <w:rPr>
          <w:rFonts w:ascii="Arial" w:hAnsi="Arial" w:cs="Arial"/>
          <w:b/>
          <w:sz w:val="24"/>
          <w:szCs w:val="24"/>
        </w:rPr>
        <w:t>N</w:t>
      </w:r>
      <w:r>
        <w:rPr>
          <w:rFonts w:ascii="Arial" w:hAnsi="Arial" w:cs="Arial"/>
          <w:b/>
          <w:sz w:val="24"/>
          <w:szCs w:val="24"/>
        </w:rPr>
        <w:t xml:space="preserve"> </w:t>
      </w:r>
      <w:r w:rsidRPr="00DC599E">
        <w:rPr>
          <w:rFonts w:ascii="Arial" w:hAnsi="Arial" w:cs="Arial"/>
          <w:b/>
          <w:sz w:val="24"/>
          <w:szCs w:val="24"/>
        </w:rPr>
        <w:t>T</w:t>
      </w:r>
      <w:r>
        <w:rPr>
          <w:rFonts w:ascii="Arial" w:hAnsi="Arial" w:cs="Arial"/>
          <w:b/>
          <w:sz w:val="24"/>
          <w:szCs w:val="24"/>
        </w:rPr>
        <w:t xml:space="preserve"> </w:t>
      </w:r>
      <w:r w:rsidRPr="00DC599E">
        <w:rPr>
          <w:rFonts w:ascii="Arial" w:hAnsi="Arial" w:cs="Arial"/>
          <w:b/>
          <w:sz w:val="24"/>
          <w:szCs w:val="24"/>
        </w:rPr>
        <w:t>A</w:t>
      </w:r>
      <w:r>
        <w:rPr>
          <w:rFonts w:ascii="Arial" w:hAnsi="Arial" w:cs="Arial"/>
          <w:b/>
          <w:sz w:val="24"/>
          <w:szCs w:val="24"/>
        </w:rPr>
        <w:t xml:space="preserve"> </w:t>
      </w:r>
      <w:r w:rsidRPr="00DC599E">
        <w:rPr>
          <w:rFonts w:ascii="Arial" w:hAnsi="Arial" w:cs="Arial"/>
          <w:b/>
          <w:sz w:val="24"/>
          <w:szCs w:val="24"/>
        </w:rPr>
        <w:t>M</w:t>
      </w:r>
      <w:r>
        <w:rPr>
          <w:rFonts w:ascii="Arial" w:hAnsi="Arial" w:cs="Arial"/>
          <w:b/>
          <w:sz w:val="24"/>
          <w:szCs w:val="24"/>
        </w:rPr>
        <w:t xml:space="preserve"> </w:t>
      </w:r>
      <w:r w:rsidRPr="00DC599E">
        <w:rPr>
          <w:rFonts w:ascii="Arial" w:hAnsi="Arial" w:cs="Arial"/>
          <w:b/>
          <w:sz w:val="24"/>
          <w:szCs w:val="24"/>
        </w:rPr>
        <w:t>E</w:t>
      </w:r>
      <w:r>
        <w:rPr>
          <w:rFonts w:ascii="Arial" w:hAnsi="Arial" w:cs="Arial"/>
          <w:b/>
          <w:sz w:val="24"/>
          <w:szCs w:val="24"/>
        </w:rPr>
        <w:t xml:space="preserve"> </w:t>
      </w:r>
      <w:r w:rsidRPr="00DC599E">
        <w:rPr>
          <w:rFonts w:ascii="Arial" w:hAnsi="Arial" w:cs="Arial"/>
          <w:b/>
          <w:sz w:val="24"/>
          <w:szCs w:val="24"/>
        </w:rPr>
        <w:t>N</w:t>
      </w:r>
      <w:r>
        <w:rPr>
          <w:rFonts w:ascii="Arial" w:hAnsi="Arial" w:cs="Arial"/>
          <w:b/>
          <w:sz w:val="24"/>
          <w:szCs w:val="24"/>
        </w:rPr>
        <w:t xml:space="preserve"> </w:t>
      </w:r>
      <w:r w:rsidRPr="00DC599E">
        <w:rPr>
          <w:rFonts w:ascii="Arial" w:hAnsi="Arial" w:cs="Arial"/>
          <w:b/>
          <w:sz w:val="24"/>
          <w:szCs w:val="24"/>
        </w:rPr>
        <w:t>T</w:t>
      </w:r>
      <w:r>
        <w:rPr>
          <w:rFonts w:ascii="Arial" w:hAnsi="Arial" w:cs="Arial"/>
          <w:b/>
          <w:sz w:val="24"/>
          <w:szCs w:val="24"/>
        </w:rPr>
        <w:t xml:space="preserve"> </w:t>
      </w:r>
      <w:r w:rsidRPr="00DC599E">
        <w:rPr>
          <w:rFonts w:ascii="Arial" w:hAnsi="Arial" w:cs="Arial"/>
          <w:b/>
          <w:sz w:val="24"/>
          <w:szCs w:val="24"/>
        </w:rPr>
        <w:t>E.</w:t>
      </w:r>
    </w:p>
    <w:p w14:paraId="608FFC5D" w14:textId="77777777" w:rsidR="007D3C22" w:rsidRDefault="007D3C22" w:rsidP="00CB641F">
      <w:pPr>
        <w:spacing w:after="0" w:line="240" w:lineRule="auto"/>
        <w:rPr>
          <w:rFonts w:cs="Arial"/>
          <w:b/>
          <w:noProof/>
          <w:position w:val="6"/>
          <w:sz w:val="20"/>
          <w:szCs w:val="20"/>
          <w:lang w:val="es-ES" w:eastAsia="es-ES"/>
        </w:rPr>
      </w:pPr>
    </w:p>
    <w:p w14:paraId="0ED15F98" w14:textId="77777777" w:rsidR="007D3C22" w:rsidRDefault="007D3C22" w:rsidP="00CB641F">
      <w:pPr>
        <w:spacing w:after="0" w:line="240" w:lineRule="auto"/>
        <w:rPr>
          <w:rFonts w:cs="Arial"/>
          <w:b/>
          <w:noProof/>
          <w:position w:val="6"/>
          <w:sz w:val="20"/>
          <w:szCs w:val="20"/>
          <w:lang w:val="es-ES" w:eastAsia="es-ES"/>
        </w:rPr>
      </w:pPr>
    </w:p>
    <w:p w14:paraId="114CFB9A" w14:textId="77777777" w:rsidR="007D3C22" w:rsidRDefault="007D3C22" w:rsidP="00CB641F">
      <w:pPr>
        <w:spacing w:after="0" w:line="240" w:lineRule="auto"/>
        <w:rPr>
          <w:rFonts w:cs="Arial"/>
          <w:b/>
          <w:noProof/>
          <w:position w:val="6"/>
          <w:sz w:val="20"/>
          <w:szCs w:val="20"/>
          <w:lang w:val="es-ES" w:eastAsia="es-ES"/>
        </w:rPr>
      </w:pPr>
    </w:p>
    <w:p w14:paraId="515CEAF5" w14:textId="77777777" w:rsidR="007D3C22" w:rsidRDefault="007D3C22" w:rsidP="00CB641F">
      <w:pPr>
        <w:spacing w:after="0" w:line="240" w:lineRule="auto"/>
        <w:rPr>
          <w:rFonts w:cs="Arial"/>
          <w:b/>
          <w:noProof/>
          <w:position w:val="6"/>
          <w:sz w:val="20"/>
          <w:szCs w:val="20"/>
          <w:lang w:val="es-ES" w:eastAsia="es-ES"/>
        </w:rPr>
      </w:pPr>
    </w:p>
    <w:p w14:paraId="74AE92B1" w14:textId="77777777" w:rsidR="007D3C22" w:rsidRDefault="007D3C22" w:rsidP="00CB641F">
      <w:pPr>
        <w:spacing w:after="0" w:line="240" w:lineRule="auto"/>
        <w:rPr>
          <w:rFonts w:cs="Arial"/>
          <w:b/>
          <w:noProof/>
          <w:position w:val="6"/>
          <w:sz w:val="20"/>
          <w:szCs w:val="20"/>
          <w:lang w:val="es-ES" w:eastAsia="es-ES"/>
        </w:rPr>
      </w:pPr>
    </w:p>
    <w:p w14:paraId="683E7A66" w14:textId="77777777" w:rsidR="007D3C22" w:rsidRDefault="007D3C22" w:rsidP="00CB641F">
      <w:pPr>
        <w:spacing w:after="0" w:line="240" w:lineRule="auto"/>
        <w:rPr>
          <w:rFonts w:cs="Arial"/>
          <w:b/>
          <w:noProof/>
          <w:position w:val="6"/>
          <w:sz w:val="20"/>
          <w:szCs w:val="20"/>
          <w:lang w:val="es-ES" w:eastAsia="es-ES"/>
        </w:rPr>
      </w:pPr>
    </w:p>
    <w:p w14:paraId="3FEA7CB0" w14:textId="77777777" w:rsidR="007D3C22" w:rsidRDefault="007D3C22" w:rsidP="00CB641F">
      <w:pPr>
        <w:spacing w:after="0" w:line="240" w:lineRule="auto"/>
        <w:rPr>
          <w:rFonts w:cs="Arial"/>
          <w:b/>
          <w:noProof/>
          <w:position w:val="6"/>
          <w:sz w:val="20"/>
          <w:szCs w:val="20"/>
          <w:lang w:val="es-ES" w:eastAsia="es-ES"/>
        </w:rPr>
      </w:pPr>
    </w:p>
    <w:p w14:paraId="21BE396A" w14:textId="77777777" w:rsidR="007D3C22" w:rsidRDefault="007D3C22" w:rsidP="00CB641F">
      <w:pPr>
        <w:spacing w:after="0" w:line="240" w:lineRule="auto"/>
        <w:rPr>
          <w:rFonts w:cs="Arial"/>
          <w:b/>
          <w:noProof/>
          <w:position w:val="6"/>
          <w:sz w:val="20"/>
          <w:szCs w:val="20"/>
          <w:lang w:val="es-ES" w:eastAsia="es-ES"/>
        </w:rPr>
      </w:pPr>
    </w:p>
    <w:p w14:paraId="19AD6A4E" w14:textId="77777777" w:rsidR="007D3C22" w:rsidRDefault="007D3C22" w:rsidP="00CB641F">
      <w:pPr>
        <w:spacing w:after="0" w:line="240" w:lineRule="auto"/>
        <w:rPr>
          <w:rFonts w:cs="Arial"/>
          <w:b/>
          <w:noProof/>
          <w:position w:val="6"/>
          <w:sz w:val="20"/>
          <w:szCs w:val="20"/>
          <w:lang w:val="es-ES" w:eastAsia="es-ES"/>
        </w:rPr>
      </w:pPr>
    </w:p>
    <w:p w14:paraId="7333A7A8" w14:textId="42B97A27" w:rsidR="002252ED" w:rsidRDefault="002610D2" w:rsidP="00CB641F">
      <w:pPr>
        <w:spacing w:after="0" w:line="240" w:lineRule="auto"/>
        <w:rPr>
          <w:rFonts w:cs="Arial"/>
          <w:b/>
          <w:noProof/>
          <w:position w:val="6"/>
          <w:sz w:val="20"/>
          <w:szCs w:val="20"/>
          <w:lang w:val="es-ES" w:eastAsia="es-ES"/>
        </w:rPr>
      </w:pPr>
      <w:r>
        <w:rPr>
          <w:rFonts w:cs="Arial"/>
          <w:b/>
          <w:noProof/>
          <w:position w:val="6"/>
          <w:sz w:val="20"/>
          <w:szCs w:val="20"/>
          <w:lang w:val="es-ES" w:eastAsia="es-ES"/>
        </w:rPr>
        <w:t xml:space="preserve">                                                             </w:t>
      </w:r>
    </w:p>
    <w:p w14:paraId="2AA3CE67" w14:textId="1B948E43" w:rsidR="00CA6367" w:rsidRPr="00B574CA" w:rsidRDefault="00071D38" w:rsidP="00CB641F">
      <w:pPr>
        <w:spacing w:after="0" w:line="240" w:lineRule="auto"/>
        <w:rPr>
          <w:rFonts w:ascii="Arial" w:hAnsi="Arial" w:cs="Arial"/>
          <w:b/>
          <w:sz w:val="24"/>
          <w:szCs w:val="24"/>
        </w:rPr>
      </w:pPr>
      <w:r>
        <w:rPr>
          <w:rFonts w:ascii="Arial" w:hAnsi="Arial" w:cs="Arial"/>
          <w:b/>
          <w:sz w:val="24"/>
          <w:szCs w:val="24"/>
        </w:rPr>
        <w:t>LIC. RODRIGO CORTES ACOSTA</w:t>
      </w:r>
      <w:r w:rsidR="00B574CA" w:rsidRPr="00B574CA">
        <w:rPr>
          <w:rFonts w:ascii="Arial" w:hAnsi="Arial" w:cs="Arial"/>
          <w:b/>
          <w:sz w:val="24"/>
          <w:szCs w:val="24"/>
        </w:rPr>
        <w:t>.</w:t>
      </w:r>
    </w:p>
    <w:p w14:paraId="0E02FC8E" w14:textId="38115D2D" w:rsidR="0087127B" w:rsidRDefault="00285A8C" w:rsidP="00CB641F">
      <w:pPr>
        <w:spacing w:after="0" w:line="240" w:lineRule="auto"/>
        <w:rPr>
          <w:rFonts w:ascii="Arial" w:hAnsi="Arial" w:cs="Arial"/>
          <w:b/>
          <w:sz w:val="24"/>
          <w:szCs w:val="24"/>
        </w:rPr>
      </w:pPr>
      <w:r>
        <w:rPr>
          <w:rFonts w:ascii="Arial" w:hAnsi="Arial" w:cs="Arial"/>
          <w:b/>
          <w:sz w:val="24"/>
          <w:szCs w:val="24"/>
        </w:rPr>
        <w:t xml:space="preserve">Director General </w:t>
      </w:r>
      <w:r w:rsidR="0087127B">
        <w:rPr>
          <w:rFonts w:ascii="Arial" w:hAnsi="Arial" w:cs="Arial"/>
          <w:b/>
          <w:sz w:val="24"/>
          <w:szCs w:val="24"/>
        </w:rPr>
        <w:t xml:space="preserve">de la </w:t>
      </w:r>
      <w:r w:rsidR="00B574CA" w:rsidRPr="00B574CA">
        <w:rPr>
          <w:rFonts w:ascii="Arial" w:hAnsi="Arial" w:cs="Arial"/>
          <w:b/>
          <w:sz w:val="24"/>
          <w:szCs w:val="24"/>
        </w:rPr>
        <w:t xml:space="preserve">Unidad de Transparencia </w:t>
      </w:r>
      <w:r w:rsidR="006759C5">
        <w:rPr>
          <w:rFonts w:ascii="Arial" w:hAnsi="Arial" w:cs="Arial"/>
          <w:b/>
          <w:sz w:val="24"/>
          <w:szCs w:val="24"/>
        </w:rPr>
        <w:t>y</w:t>
      </w:r>
    </w:p>
    <w:p w14:paraId="4122ACF4" w14:textId="76340B3F" w:rsidR="00CA6367" w:rsidRPr="000937CC" w:rsidRDefault="00B574CA" w:rsidP="00CB641F">
      <w:pPr>
        <w:spacing w:after="0" w:line="240" w:lineRule="auto"/>
        <w:rPr>
          <w:rFonts w:ascii="Arial" w:hAnsi="Arial" w:cs="Arial"/>
          <w:sz w:val="24"/>
          <w:szCs w:val="24"/>
        </w:rPr>
      </w:pPr>
      <w:r w:rsidRPr="00B574CA">
        <w:rPr>
          <w:rFonts w:ascii="Arial" w:hAnsi="Arial" w:cs="Arial"/>
          <w:b/>
          <w:sz w:val="24"/>
          <w:szCs w:val="24"/>
        </w:rPr>
        <w:t>Asuntos Jurídicos</w:t>
      </w:r>
    </w:p>
    <w:p w14:paraId="5175207F" w14:textId="77777777" w:rsidR="002252ED" w:rsidRDefault="002252ED" w:rsidP="00CE29A6">
      <w:pPr>
        <w:pStyle w:val="Sinespaciado"/>
        <w:rPr>
          <w:rFonts w:ascii="Helvetica" w:hAnsi="Helvetica"/>
          <w:sz w:val="12"/>
          <w:szCs w:val="12"/>
        </w:rPr>
      </w:pPr>
    </w:p>
    <w:p w14:paraId="3B762BAD" w14:textId="77777777" w:rsidR="002610D2" w:rsidRDefault="002610D2" w:rsidP="00CE29A6">
      <w:pPr>
        <w:pStyle w:val="Sinespaciado"/>
        <w:rPr>
          <w:rFonts w:ascii="Helvetica" w:hAnsi="Helvetica"/>
          <w:sz w:val="12"/>
          <w:szCs w:val="12"/>
        </w:rPr>
      </w:pPr>
    </w:p>
    <w:p w14:paraId="71D95FD2" w14:textId="77777777" w:rsidR="002610D2" w:rsidRDefault="002610D2" w:rsidP="00CE29A6">
      <w:pPr>
        <w:pStyle w:val="Sinespaciado"/>
        <w:rPr>
          <w:rFonts w:ascii="Helvetica" w:hAnsi="Helvetica"/>
          <w:sz w:val="12"/>
          <w:szCs w:val="12"/>
        </w:rPr>
      </w:pPr>
    </w:p>
    <w:p w14:paraId="18A4C830" w14:textId="77777777" w:rsidR="002610D2" w:rsidRDefault="002610D2" w:rsidP="00CE29A6">
      <w:pPr>
        <w:pStyle w:val="Sinespaciado"/>
        <w:rPr>
          <w:rFonts w:ascii="Helvetica" w:hAnsi="Helvetica"/>
          <w:sz w:val="12"/>
          <w:szCs w:val="12"/>
        </w:rPr>
      </w:pPr>
    </w:p>
    <w:p w14:paraId="04A0984E" w14:textId="77777777" w:rsidR="002610D2" w:rsidRDefault="002610D2" w:rsidP="00CE29A6">
      <w:pPr>
        <w:pStyle w:val="Sinespaciado"/>
        <w:rPr>
          <w:rFonts w:ascii="Helvetica" w:hAnsi="Helvetica"/>
          <w:sz w:val="12"/>
          <w:szCs w:val="12"/>
        </w:rPr>
      </w:pPr>
    </w:p>
    <w:p w14:paraId="2CD40129" w14:textId="77777777" w:rsidR="007D3C22" w:rsidRDefault="007D3C22" w:rsidP="00CE29A6">
      <w:pPr>
        <w:pStyle w:val="Sinespaciado"/>
        <w:rPr>
          <w:rFonts w:ascii="Helvetica" w:hAnsi="Helvetica"/>
          <w:sz w:val="12"/>
          <w:szCs w:val="12"/>
        </w:rPr>
      </w:pPr>
    </w:p>
    <w:p w14:paraId="201992AD" w14:textId="77777777" w:rsidR="007D3C22" w:rsidRDefault="007D3C22" w:rsidP="00CE29A6">
      <w:pPr>
        <w:pStyle w:val="Sinespaciado"/>
        <w:rPr>
          <w:rFonts w:ascii="Helvetica" w:hAnsi="Helvetica"/>
          <w:sz w:val="12"/>
          <w:szCs w:val="12"/>
        </w:rPr>
      </w:pPr>
    </w:p>
    <w:p w14:paraId="101CAF32" w14:textId="77777777" w:rsidR="007D3C22" w:rsidRDefault="007D3C22" w:rsidP="00CE29A6">
      <w:pPr>
        <w:pStyle w:val="Sinespaciado"/>
        <w:rPr>
          <w:rFonts w:ascii="Helvetica" w:hAnsi="Helvetica"/>
          <w:sz w:val="12"/>
          <w:szCs w:val="12"/>
        </w:rPr>
      </w:pPr>
      <w:bookmarkStart w:id="0" w:name="_GoBack"/>
      <w:bookmarkEnd w:id="0"/>
    </w:p>
    <w:p w14:paraId="74533806" w14:textId="2204948B" w:rsidR="004031B9" w:rsidRPr="00CB3F65" w:rsidRDefault="004031B9" w:rsidP="00CE29A6">
      <w:pPr>
        <w:pStyle w:val="Sinespaciado"/>
        <w:rPr>
          <w:rFonts w:ascii="Helvetica" w:hAnsi="Helvetica"/>
          <w:sz w:val="12"/>
          <w:szCs w:val="12"/>
        </w:rPr>
      </w:pPr>
      <w:r w:rsidRPr="00CB3F65">
        <w:rPr>
          <w:rFonts w:ascii="Helvetica" w:hAnsi="Helvetica"/>
          <w:sz w:val="12"/>
          <w:szCs w:val="12"/>
        </w:rPr>
        <w:t>Archivo</w:t>
      </w:r>
    </w:p>
    <w:p w14:paraId="4286259F" w14:textId="659AF516" w:rsidR="004031B9" w:rsidRPr="00CB3F65" w:rsidRDefault="00071D38" w:rsidP="00CE29A6">
      <w:pPr>
        <w:pStyle w:val="Sinespaciado"/>
        <w:rPr>
          <w:rFonts w:ascii="Helvetica" w:hAnsi="Helvetica"/>
          <w:sz w:val="12"/>
          <w:szCs w:val="12"/>
        </w:rPr>
      </w:pPr>
      <w:r>
        <w:rPr>
          <w:rFonts w:ascii="Helvetica" w:hAnsi="Helvetica"/>
          <w:sz w:val="12"/>
          <w:szCs w:val="12"/>
        </w:rPr>
        <w:t>RCA</w:t>
      </w:r>
      <w:r w:rsidR="006527C0" w:rsidRPr="00CB3F65">
        <w:rPr>
          <w:rFonts w:ascii="Helvetica" w:hAnsi="Helvetica"/>
          <w:sz w:val="12"/>
          <w:szCs w:val="12"/>
        </w:rPr>
        <w:t>/</w:t>
      </w:r>
      <w:proofErr w:type="spellStart"/>
      <w:r w:rsidR="00CB3F65" w:rsidRPr="00CB3F65">
        <w:rPr>
          <w:rFonts w:ascii="Helvetica" w:hAnsi="Helvetica"/>
          <w:sz w:val="12"/>
          <w:szCs w:val="12"/>
        </w:rPr>
        <w:t>jjah</w:t>
      </w:r>
      <w:proofErr w:type="spellEnd"/>
    </w:p>
    <w:sectPr w:rsidR="004031B9" w:rsidRPr="00CB3F65" w:rsidSect="00CC45A9">
      <w:headerReference w:type="default" r:id="rId7"/>
      <w:footerReference w:type="default" r:id="rId8"/>
      <w:pgSz w:w="12240" w:h="15840"/>
      <w:pgMar w:top="1440" w:right="1080" w:bottom="1440" w:left="99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64FF8" w14:textId="77777777" w:rsidR="005B6A66" w:rsidRDefault="005B6A66">
      <w:pPr>
        <w:spacing w:after="0" w:line="240" w:lineRule="auto"/>
      </w:pPr>
      <w:r>
        <w:separator/>
      </w:r>
    </w:p>
  </w:endnote>
  <w:endnote w:type="continuationSeparator" w:id="0">
    <w:p w14:paraId="2DD4189C" w14:textId="77777777" w:rsidR="005B6A66" w:rsidRDefault="005B6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5000785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5CC7" w14:textId="77777777" w:rsidR="007D018A" w:rsidRDefault="00745D83" w:rsidP="007D018A">
    <w:pPr>
      <w:pStyle w:val="Piedepgina"/>
      <w:jc w:val="center"/>
    </w:pPr>
    <w:r>
      <w:t xml:space="preserve">Centro de Gobierno, Edificio Hermosillo, Segundo Nivel, </w:t>
    </w:r>
    <w:proofErr w:type="spellStart"/>
    <w:r>
      <w:t>Blvd</w:t>
    </w:r>
    <w:proofErr w:type="spellEnd"/>
    <w:r>
      <w:t>. Paseo del Rio y Galeana C.P. 83280, Hermosillo, Sonora, Teléfono (662) 217 1885, (662) 217 2517.</w:t>
    </w:r>
  </w:p>
  <w:p w14:paraId="2BC1E7E1" w14:textId="77777777" w:rsidR="007D018A" w:rsidRDefault="00745D83" w:rsidP="007D018A">
    <w:pPr>
      <w:pStyle w:val="Piedepgina"/>
      <w:jc w:val="center"/>
    </w:pPr>
    <w:r>
      <w:t>www.sonora.gob.mx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4AB38" w14:textId="77777777" w:rsidR="005B6A66" w:rsidRDefault="005B6A66">
      <w:pPr>
        <w:spacing w:after="0" w:line="240" w:lineRule="auto"/>
      </w:pPr>
      <w:r>
        <w:separator/>
      </w:r>
    </w:p>
  </w:footnote>
  <w:footnote w:type="continuationSeparator" w:id="0">
    <w:p w14:paraId="36DEB21B" w14:textId="77777777" w:rsidR="005B6A66" w:rsidRDefault="005B6A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10155" w14:textId="18332C7F" w:rsidR="007D018A" w:rsidRDefault="00E71B5A" w:rsidP="007D018A">
    <w:pPr>
      <w:pStyle w:val="Encabezado"/>
      <w:jc w:val="center"/>
    </w:pPr>
    <w:r>
      <w:rPr>
        <w:rFonts w:ascii="Arial" w:hAnsi="Arial"/>
        <w:noProof/>
        <w:szCs w:val="20"/>
        <w:lang w:val="es-ES" w:eastAsia="es-ES"/>
      </w:rPr>
      <w:drawing>
        <wp:anchor distT="0" distB="0" distL="114300" distR="114300" simplePos="0" relativeHeight="251659264" behindDoc="0" locked="0" layoutInCell="1" allowOverlap="1" wp14:anchorId="7E3ED08F" wp14:editId="41C99A5C">
          <wp:simplePos x="0" y="0"/>
          <wp:positionH relativeFrom="margin">
            <wp:posOffset>2033270</wp:posOffset>
          </wp:positionH>
          <wp:positionV relativeFrom="margin">
            <wp:posOffset>-925830</wp:posOffset>
          </wp:positionV>
          <wp:extent cx="1896533" cy="926332"/>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6533" cy="92633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9566F"/>
    <w:multiLevelType w:val="hybridMultilevel"/>
    <w:tmpl w:val="39AAAA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E8A0C41"/>
    <w:multiLevelType w:val="hybridMultilevel"/>
    <w:tmpl w:val="12C20596"/>
    <w:lvl w:ilvl="0" w:tplc="080A0001">
      <w:start w:val="1"/>
      <w:numFmt w:val="bullet"/>
      <w:lvlText w:val=""/>
      <w:lvlJc w:val="left"/>
      <w:pPr>
        <w:ind w:left="294" w:hanging="360"/>
      </w:pPr>
      <w:rPr>
        <w:rFonts w:ascii="Symbol" w:hAnsi="Symbol" w:hint="default"/>
      </w:rPr>
    </w:lvl>
    <w:lvl w:ilvl="1" w:tplc="080A0003" w:tentative="1">
      <w:start w:val="1"/>
      <w:numFmt w:val="bullet"/>
      <w:lvlText w:val="o"/>
      <w:lvlJc w:val="left"/>
      <w:pPr>
        <w:ind w:left="1014" w:hanging="360"/>
      </w:pPr>
      <w:rPr>
        <w:rFonts w:ascii="Courier New" w:hAnsi="Courier New" w:cs="Courier New" w:hint="default"/>
      </w:rPr>
    </w:lvl>
    <w:lvl w:ilvl="2" w:tplc="080A0005" w:tentative="1">
      <w:start w:val="1"/>
      <w:numFmt w:val="bullet"/>
      <w:lvlText w:val=""/>
      <w:lvlJc w:val="left"/>
      <w:pPr>
        <w:ind w:left="1734" w:hanging="360"/>
      </w:pPr>
      <w:rPr>
        <w:rFonts w:ascii="Wingdings" w:hAnsi="Wingdings" w:hint="default"/>
      </w:rPr>
    </w:lvl>
    <w:lvl w:ilvl="3" w:tplc="080A0001">
      <w:start w:val="1"/>
      <w:numFmt w:val="bullet"/>
      <w:lvlText w:val=""/>
      <w:lvlJc w:val="left"/>
      <w:pPr>
        <w:ind w:left="2454" w:hanging="360"/>
      </w:pPr>
      <w:rPr>
        <w:rFonts w:ascii="Symbol" w:hAnsi="Symbol" w:hint="default"/>
      </w:rPr>
    </w:lvl>
    <w:lvl w:ilvl="4" w:tplc="080A0003" w:tentative="1">
      <w:start w:val="1"/>
      <w:numFmt w:val="bullet"/>
      <w:lvlText w:val="o"/>
      <w:lvlJc w:val="left"/>
      <w:pPr>
        <w:ind w:left="3174" w:hanging="360"/>
      </w:pPr>
      <w:rPr>
        <w:rFonts w:ascii="Courier New" w:hAnsi="Courier New" w:cs="Courier New" w:hint="default"/>
      </w:rPr>
    </w:lvl>
    <w:lvl w:ilvl="5" w:tplc="080A0005" w:tentative="1">
      <w:start w:val="1"/>
      <w:numFmt w:val="bullet"/>
      <w:lvlText w:val=""/>
      <w:lvlJc w:val="left"/>
      <w:pPr>
        <w:ind w:left="3894" w:hanging="360"/>
      </w:pPr>
      <w:rPr>
        <w:rFonts w:ascii="Wingdings" w:hAnsi="Wingdings" w:hint="default"/>
      </w:rPr>
    </w:lvl>
    <w:lvl w:ilvl="6" w:tplc="080A0001" w:tentative="1">
      <w:start w:val="1"/>
      <w:numFmt w:val="bullet"/>
      <w:lvlText w:val=""/>
      <w:lvlJc w:val="left"/>
      <w:pPr>
        <w:ind w:left="4614" w:hanging="360"/>
      </w:pPr>
      <w:rPr>
        <w:rFonts w:ascii="Symbol" w:hAnsi="Symbol" w:hint="default"/>
      </w:rPr>
    </w:lvl>
    <w:lvl w:ilvl="7" w:tplc="080A0003" w:tentative="1">
      <w:start w:val="1"/>
      <w:numFmt w:val="bullet"/>
      <w:lvlText w:val="o"/>
      <w:lvlJc w:val="left"/>
      <w:pPr>
        <w:ind w:left="5334" w:hanging="360"/>
      </w:pPr>
      <w:rPr>
        <w:rFonts w:ascii="Courier New" w:hAnsi="Courier New" w:cs="Courier New" w:hint="default"/>
      </w:rPr>
    </w:lvl>
    <w:lvl w:ilvl="8" w:tplc="080A0005" w:tentative="1">
      <w:start w:val="1"/>
      <w:numFmt w:val="bullet"/>
      <w:lvlText w:val=""/>
      <w:lvlJc w:val="left"/>
      <w:pPr>
        <w:ind w:left="605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67"/>
    <w:rsid w:val="00021767"/>
    <w:rsid w:val="00071D38"/>
    <w:rsid w:val="00075FD7"/>
    <w:rsid w:val="000937CC"/>
    <w:rsid w:val="000C0501"/>
    <w:rsid w:val="000D70B5"/>
    <w:rsid w:val="00103428"/>
    <w:rsid w:val="00154608"/>
    <w:rsid w:val="001706C0"/>
    <w:rsid w:val="00173CBC"/>
    <w:rsid w:val="00175BB2"/>
    <w:rsid w:val="00187B9A"/>
    <w:rsid w:val="001A2ACA"/>
    <w:rsid w:val="001F5AE7"/>
    <w:rsid w:val="002252ED"/>
    <w:rsid w:val="00226E68"/>
    <w:rsid w:val="002610D2"/>
    <w:rsid w:val="00264E24"/>
    <w:rsid w:val="0026691F"/>
    <w:rsid w:val="00274BBD"/>
    <w:rsid w:val="00285A8C"/>
    <w:rsid w:val="002961D8"/>
    <w:rsid w:val="002A49FF"/>
    <w:rsid w:val="00301165"/>
    <w:rsid w:val="00306321"/>
    <w:rsid w:val="0033192B"/>
    <w:rsid w:val="00344401"/>
    <w:rsid w:val="00381F2D"/>
    <w:rsid w:val="00395440"/>
    <w:rsid w:val="003A36AB"/>
    <w:rsid w:val="003C3F55"/>
    <w:rsid w:val="003E5F09"/>
    <w:rsid w:val="003E7FC1"/>
    <w:rsid w:val="004031B9"/>
    <w:rsid w:val="00437E2B"/>
    <w:rsid w:val="0045495C"/>
    <w:rsid w:val="004661C6"/>
    <w:rsid w:val="00520A00"/>
    <w:rsid w:val="005B6A66"/>
    <w:rsid w:val="005D6DE0"/>
    <w:rsid w:val="005E7E91"/>
    <w:rsid w:val="005F6E2D"/>
    <w:rsid w:val="00601746"/>
    <w:rsid w:val="00612532"/>
    <w:rsid w:val="00625C14"/>
    <w:rsid w:val="00625D57"/>
    <w:rsid w:val="00625F96"/>
    <w:rsid w:val="00626D1A"/>
    <w:rsid w:val="00650C6F"/>
    <w:rsid w:val="006527C0"/>
    <w:rsid w:val="00654529"/>
    <w:rsid w:val="006759C5"/>
    <w:rsid w:val="006763D0"/>
    <w:rsid w:val="00691BDD"/>
    <w:rsid w:val="006A63EE"/>
    <w:rsid w:val="006D0B76"/>
    <w:rsid w:val="006D7E50"/>
    <w:rsid w:val="006E7593"/>
    <w:rsid w:val="006F6FD6"/>
    <w:rsid w:val="00745D83"/>
    <w:rsid w:val="00772BFC"/>
    <w:rsid w:val="00773B57"/>
    <w:rsid w:val="00782B98"/>
    <w:rsid w:val="0079238F"/>
    <w:rsid w:val="007A64B4"/>
    <w:rsid w:val="007D3C22"/>
    <w:rsid w:val="008123BD"/>
    <w:rsid w:val="00823F3E"/>
    <w:rsid w:val="00826CA7"/>
    <w:rsid w:val="008528BD"/>
    <w:rsid w:val="008655DD"/>
    <w:rsid w:val="0087127B"/>
    <w:rsid w:val="00881C4F"/>
    <w:rsid w:val="00882733"/>
    <w:rsid w:val="00892DEA"/>
    <w:rsid w:val="00896036"/>
    <w:rsid w:val="008C0145"/>
    <w:rsid w:val="008C280C"/>
    <w:rsid w:val="008C70E9"/>
    <w:rsid w:val="008D1DC8"/>
    <w:rsid w:val="009076BE"/>
    <w:rsid w:val="00954513"/>
    <w:rsid w:val="009578A0"/>
    <w:rsid w:val="009740BB"/>
    <w:rsid w:val="00991F24"/>
    <w:rsid w:val="009A73E8"/>
    <w:rsid w:val="009E6150"/>
    <w:rsid w:val="00A25808"/>
    <w:rsid w:val="00A34C92"/>
    <w:rsid w:val="00A357B7"/>
    <w:rsid w:val="00A35BCA"/>
    <w:rsid w:val="00A523B3"/>
    <w:rsid w:val="00AA0A7D"/>
    <w:rsid w:val="00AC249E"/>
    <w:rsid w:val="00AC526D"/>
    <w:rsid w:val="00AE7834"/>
    <w:rsid w:val="00AF583E"/>
    <w:rsid w:val="00B3055F"/>
    <w:rsid w:val="00B574CA"/>
    <w:rsid w:val="00BA37E5"/>
    <w:rsid w:val="00BB603C"/>
    <w:rsid w:val="00BC4290"/>
    <w:rsid w:val="00BE3F35"/>
    <w:rsid w:val="00BE486E"/>
    <w:rsid w:val="00C732C3"/>
    <w:rsid w:val="00C95E14"/>
    <w:rsid w:val="00CA6367"/>
    <w:rsid w:val="00CA78E8"/>
    <w:rsid w:val="00CB39CC"/>
    <w:rsid w:val="00CB3F65"/>
    <w:rsid w:val="00CB641F"/>
    <w:rsid w:val="00CE29A6"/>
    <w:rsid w:val="00CF0146"/>
    <w:rsid w:val="00CF1021"/>
    <w:rsid w:val="00CF6728"/>
    <w:rsid w:val="00D13E67"/>
    <w:rsid w:val="00D44E3B"/>
    <w:rsid w:val="00D81CCA"/>
    <w:rsid w:val="00D919AB"/>
    <w:rsid w:val="00D92123"/>
    <w:rsid w:val="00DC258A"/>
    <w:rsid w:val="00DC599E"/>
    <w:rsid w:val="00E06D32"/>
    <w:rsid w:val="00E12E19"/>
    <w:rsid w:val="00E3105F"/>
    <w:rsid w:val="00E569F0"/>
    <w:rsid w:val="00E71B5A"/>
    <w:rsid w:val="00E94EF2"/>
    <w:rsid w:val="00EA3C0A"/>
    <w:rsid w:val="00EA76C8"/>
    <w:rsid w:val="00EB6194"/>
    <w:rsid w:val="00EC655F"/>
    <w:rsid w:val="00ED40F9"/>
    <w:rsid w:val="00F03948"/>
    <w:rsid w:val="00F068EA"/>
    <w:rsid w:val="00F35867"/>
    <w:rsid w:val="00F83EAF"/>
    <w:rsid w:val="00FA1013"/>
    <w:rsid w:val="00FC57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515E4"/>
  <w15:chartTrackingRefBased/>
  <w15:docId w15:val="{9251CB32-A56B-41A2-867B-5FAC5F201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367"/>
  </w:style>
  <w:style w:type="paragraph" w:styleId="Ttulo1">
    <w:name w:val="heading 1"/>
    <w:basedOn w:val="Normal"/>
    <w:next w:val="Normal"/>
    <w:link w:val="Ttulo1Car"/>
    <w:uiPriority w:val="9"/>
    <w:qFormat/>
    <w:rsid w:val="00CE29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5">
    <w:name w:val="heading 5"/>
    <w:basedOn w:val="Normal"/>
    <w:next w:val="Normal"/>
    <w:link w:val="Ttulo5Car"/>
    <w:uiPriority w:val="9"/>
    <w:semiHidden/>
    <w:unhideWhenUsed/>
    <w:qFormat/>
    <w:rsid w:val="0030116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A636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CA6367"/>
  </w:style>
  <w:style w:type="paragraph" w:styleId="Piedepgina">
    <w:name w:val="footer"/>
    <w:basedOn w:val="Normal"/>
    <w:link w:val="PiedepginaCar"/>
    <w:uiPriority w:val="99"/>
    <w:unhideWhenUsed/>
    <w:rsid w:val="00CA636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A6367"/>
  </w:style>
  <w:style w:type="paragraph" w:styleId="Textoindependiente2">
    <w:name w:val="Body Text 2"/>
    <w:basedOn w:val="Normal"/>
    <w:link w:val="Textoindependiente2Car"/>
    <w:uiPriority w:val="99"/>
    <w:unhideWhenUsed/>
    <w:rsid w:val="00CA6367"/>
    <w:pPr>
      <w:spacing w:after="120" w:line="480" w:lineRule="auto"/>
    </w:pPr>
    <w:rPr>
      <w:rFonts w:ascii="Times New Roman" w:eastAsia="Calibri" w:hAnsi="Times New Roman" w:cs="Times New Roman"/>
      <w:sz w:val="24"/>
    </w:rPr>
  </w:style>
  <w:style w:type="character" w:customStyle="1" w:styleId="Textoindependiente2Car">
    <w:name w:val="Texto independiente 2 Car"/>
    <w:basedOn w:val="Fuentedeprrafopredeter"/>
    <w:link w:val="Textoindependiente2"/>
    <w:uiPriority w:val="99"/>
    <w:rsid w:val="00CA6367"/>
    <w:rPr>
      <w:rFonts w:ascii="Times New Roman" w:eastAsia="Calibri" w:hAnsi="Times New Roman" w:cs="Times New Roman"/>
      <w:sz w:val="24"/>
    </w:rPr>
  </w:style>
  <w:style w:type="character" w:styleId="Hipervnculo">
    <w:name w:val="Hyperlink"/>
    <w:basedOn w:val="Fuentedeprrafopredeter"/>
    <w:uiPriority w:val="99"/>
    <w:unhideWhenUsed/>
    <w:rsid w:val="00691BDD"/>
    <w:rPr>
      <w:color w:val="0563C1" w:themeColor="hyperlink"/>
      <w:u w:val="single"/>
    </w:rPr>
  </w:style>
  <w:style w:type="paragraph" w:styleId="Sinespaciado">
    <w:name w:val="No Spacing"/>
    <w:uiPriority w:val="1"/>
    <w:qFormat/>
    <w:rsid w:val="004031B9"/>
    <w:pPr>
      <w:spacing w:after="0" w:line="240" w:lineRule="auto"/>
    </w:pPr>
  </w:style>
  <w:style w:type="paragraph" w:styleId="Cita">
    <w:name w:val="Quote"/>
    <w:basedOn w:val="Normal"/>
    <w:next w:val="Normal"/>
    <w:link w:val="CitaCar"/>
    <w:uiPriority w:val="29"/>
    <w:qFormat/>
    <w:rsid w:val="00CE29A6"/>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CE29A6"/>
    <w:rPr>
      <w:i/>
      <w:iCs/>
      <w:color w:val="404040" w:themeColor="text1" w:themeTint="BF"/>
    </w:rPr>
  </w:style>
  <w:style w:type="paragraph" w:styleId="Citadestacada">
    <w:name w:val="Intense Quote"/>
    <w:basedOn w:val="Normal"/>
    <w:next w:val="Normal"/>
    <w:link w:val="CitadestacadaCar"/>
    <w:uiPriority w:val="30"/>
    <w:qFormat/>
    <w:rsid w:val="00CE29A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CE29A6"/>
    <w:rPr>
      <w:i/>
      <w:iCs/>
      <w:color w:val="4472C4" w:themeColor="accent1"/>
    </w:rPr>
  </w:style>
  <w:style w:type="character" w:styleId="Referenciasutil">
    <w:name w:val="Subtle Reference"/>
    <w:basedOn w:val="Fuentedeprrafopredeter"/>
    <w:uiPriority w:val="31"/>
    <w:qFormat/>
    <w:rsid w:val="00CE29A6"/>
    <w:rPr>
      <w:smallCaps/>
      <w:color w:val="5A5A5A" w:themeColor="text1" w:themeTint="A5"/>
    </w:rPr>
  </w:style>
  <w:style w:type="character" w:styleId="Referenciaintensa">
    <w:name w:val="Intense Reference"/>
    <w:basedOn w:val="Fuentedeprrafopredeter"/>
    <w:uiPriority w:val="32"/>
    <w:qFormat/>
    <w:rsid w:val="00CE29A6"/>
    <w:rPr>
      <w:b/>
      <w:bCs/>
      <w:smallCaps/>
      <w:color w:val="4472C4" w:themeColor="accent1"/>
      <w:spacing w:val="5"/>
    </w:rPr>
  </w:style>
  <w:style w:type="paragraph" w:styleId="Prrafodelista">
    <w:name w:val="List Paragraph"/>
    <w:basedOn w:val="Normal"/>
    <w:uiPriority w:val="34"/>
    <w:qFormat/>
    <w:rsid w:val="00CE29A6"/>
    <w:pPr>
      <w:ind w:left="720"/>
      <w:contextualSpacing/>
    </w:pPr>
  </w:style>
  <w:style w:type="character" w:customStyle="1" w:styleId="Ttulo1Car">
    <w:name w:val="Título 1 Car"/>
    <w:basedOn w:val="Fuentedeprrafopredeter"/>
    <w:link w:val="Ttulo1"/>
    <w:uiPriority w:val="9"/>
    <w:rsid w:val="00CE29A6"/>
    <w:rPr>
      <w:rFonts w:asciiTheme="majorHAnsi" w:eastAsiaTheme="majorEastAsia" w:hAnsiTheme="majorHAnsi" w:cstheme="majorBidi"/>
      <w:color w:val="2F5496" w:themeColor="accent1" w:themeShade="BF"/>
      <w:sz w:val="32"/>
      <w:szCs w:val="32"/>
    </w:rPr>
  </w:style>
  <w:style w:type="paragraph" w:styleId="Subttulo">
    <w:name w:val="Subtitle"/>
    <w:basedOn w:val="Normal"/>
    <w:next w:val="Normal"/>
    <w:link w:val="SubttuloCar"/>
    <w:uiPriority w:val="11"/>
    <w:qFormat/>
    <w:rsid w:val="00CE29A6"/>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CE29A6"/>
    <w:rPr>
      <w:rFonts w:eastAsiaTheme="minorEastAsia"/>
      <w:color w:val="5A5A5A" w:themeColor="text1" w:themeTint="A5"/>
      <w:spacing w:val="15"/>
    </w:rPr>
  </w:style>
  <w:style w:type="character" w:styleId="nfasissutil">
    <w:name w:val="Subtle Emphasis"/>
    <w:basedOn w:val="Fuentedeprrafopredeter"/>
    <w:uiPriority w:val="19"/>
    <w:qFormat/>
    <w:rsid w:val="00CE29A6"/>
    <w:rPr>
      <w:i/>
      <w:iCs/>
      <w:color w:val="404040" w:themeColor="text1" w:themeTint="BF"/>
    </w:rPr>
  </w:style>
  <w:style w:type="character" w:styleId="nfasis">
    <w:name w:val="Emphasis"/>
    <w:basedOn w:val="Fuentedeprrafopredeter"/>
    <w:uiPriority w:val="20"/>
    <w:qFormat/>
    <w:rsid w:val="00CE29A6"/>
    <w:rPr>
      <w:i/>
      <w:iCs/>
    </w:rPr>
  </w:style>
  <w:style w:type="character" w:styleId="Textoennegrita">
    <w:name w:val="Strong"/>
    <w:basedOn w:val="Fuentedeprrafopredeter"/>
    <w:uiPriority w:val="22"/>
    <w:qFormat/>
    <w:rsid w:val="00CE29A6"/>
    <w:rPr>
      <w:b/>
      <w:bCs/>
    </w:rPr>
  </w:style>
  <w:style w:type="character" w:styleId="Ttulodellibro">
    <w:name w:val="Book Title"/>
    <w:basedOn w:val="Fuentedeprrafopredeter"/>
    <w:uiPriority w:val="33"/>
    <w:qFormat/>
    <w:rsid w:val="00CE29A6"/>
    <w:rPr>
      <w:b/>
      <w:bCs/>
      <w:i/>
      <w:iCs/>
      <w:spacing w:val="5"/>
    </w:rPr>
  </w:style>
  <w:style w:type="paragraph" w:styleId="Textoindependiente">
    <w:name w:val="Body Text"/>
    <w:basedOn w:val="Normal"/>
    <w:link w:val="TextoindependienteCar"/>
    <w:uiPriority w:val="99"/>
    <w:semiHidden/>
    <w:unhideWhenUsed/>
    <w:rsid w:val="00CF6728"/>
    <w:pPr>
      <w:spacing w:after="120"/>
    </w:pPr>
  </w:style>
  <w:style w:type="character" w:customStyle="1" w:styleId="TextoindependienteCar">
    <w:name w:val="Texto independiente Car"/>
    <w:basedOn w:val="Fuentedeprrafopredeter"/>
    <w:link w:val="Textoindependiente"/>
    <w:uiPriority w:val="99"/>
    <w:semiHidden/>
    <w:rsid w:val="00CF6728"/>
  </w:style>
  <w:style w:type="paragraph" w:styleId="Textodeglobo">
    <w:name w:val="Balloon Text"/>
    <w:basedOn w:val="Normal"/>
    <w:link w:val="TextodegloboCar"/>
    <w:uiPriority w:val="99"/>
    <w:semiHidden/>
    <w:unhideWhenUsed/>
    <w:rsid w:val="00773B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73B57"/>
    <w:rPr>
      <w:rFonts w:ascii="Segoe UI" w:hAnsi="Segoe UI" w:cs="Segoe UI"/>
      <w:sz w:val="18"/>
      <w:szCs w:val="18"/>
    </w:rPr>
  </w:style>
  <w:style w:type="character" w:customStyle="1" w:styleId="Ttulo5Car">
    <w:name w:val="Título 5 Car"/>
    <w:basedOn w:val="Fuentedeprrafopredeter"/>
    <w:link w:val="Ttulo5"/>
    <w:uiPriority w:val="9"/>
    <w:semiHidden/>
    <w:rsid w:val="00301165"/>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208819">
      <w:bodyDiv w:val="1"/>
      <w:marLeft w:val="0"/>
      <w:marRight w:val="0"/>
      <w:marTop w:val="0"/>
      <w:marBottom w:val="0"/>
      <w:divBdr>
        <w:top w:val="none" w:sz="0" w:space="0" w:color="auto"/>
        <w:left w:val="none" w:sz="0" w:space="0" w:color="auto"/>
        <w:bottom w:val="none" w:sz="0" w:space="0" w:color="auto"/>
        <w:right w:val="none" w:sz="0" w:space="0" w:color="auto"/>
      </w:divBdr>
    </w:div>
    <w:div w:id="211211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307</Words>
  <Characters>1692</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Few Hallack</dc:creator>
  <cp:keywords/>
  <dc:description/>
  <cp:lastModifiedBy>Jose Job Alvarado</cp:lastModifiedBy>
  <cp:revision>4</cp:revision>
  <cp:lastPrinted>2021-11-09T17:07:00Z</cp:lastPrinted>
  <dcterms:created xsi:type="dcterms:W3CDTF">2022-09-29T21:46:00Z</dcterms:created>
  <dcterms:modified xsi:type="dcterms:W3CDTF">2022-09-29T22:43:00Z</dcterms:modified>
</cp:coreProperties>
</file>